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2050" w14:textId="77777777" w:rsidR="00E3374B" w:rsidRPr="00E3374B" w:rsidRDefault="00E3374B" w:rsidP="00E3374B">
      <w:pPr>
        <w:rPr>
          <w:b/>
          <w:bCs/>
        </w:rPr>
      </w:pPr>
      <w:r w:rsidRPr="00E3374B">
        <w:rPr>
          <w:b/>
          <w:bCs/>
        </w:rPr>
        <w:t>Inverter Solis S6-GR1P 0.7K-M</w:t>
      </w:r>
    </w:p>
    <w:p w14:paraId="3DE86D9C" w14:textId="77777777" w:rsidR="00E3374B" w:rsidRDefault="00E3374B" w:rsidP="00E3374B">
      <w:r>
        <w:t>Hiệu suất tối đa 97,3%</w:t>
      </w:r>
    </w:p>
    <w:p w14:paraId="18C1DDA1" w14:textId="77777777" w:rsidR="00E3374B" w:rsidRDefault="00E3374B" w:rsidP="00E3374B">
      <w:r>
        <w:t>Công nghệ chuyển mạch tần số siêu cao</w:t>
      </w:r>
    </w:p>
    <w:p w14:paraId="606028CD" w14:textId="77777777" w:rsidR="00E3374B" w:rsidRDefault="00E3374B" w:rsidP="00E3374B">
      <w:r>
        <w:t>Bảo vệ AFCI, chủ động giảm rủi ro hỏa hoạn</w:t>
      </w:r>
    </w:p>
    <w:p w14:paraId="640A2CF8" w14:textId="77777777" w:rsidR="00E3374B" w:rsidRDefault="00E3374B" w:rsidP="00E3374B">
      <w:r>
        <w:t>Kết nối thân thiện và thích ứng với lưới điện</w:t>
      </w:r>
    </w:p>
    <w:p w14:paraId="756C0087" w14:textId="77777777" w:rsidR="00E3374B" w:rsidRDefault="00E3374B" w:rsidP="00E3374B">
      <w:r>
        <w:t>Dòng điện từng chuỗi lên đến 14A</w:t>
      </w:r>
    </w:p>
    <w:p w14:paraId="4B5D4476" w14:textId="77777777" w:rsidR="00E3374B" w:rsidRDefault="00E3374B" w:rsidP="00E3374B">
      <w:r>
        <w:t>Tích hợp Quản lý sản lượng hòa lưới (EPM)</w:t>
      </w:r>
    </w:p>
    <w:p w14:paraId="541841CD" w14:textId="77777777" w:rsidR="00E3374B" w:rsidRDefault="00E3374B" w:rsidP="00E3374B">
      <w:r>
        <w:t>Mô tả</w:t>
      </w:r>
    </w:p>
    <w:p w14:paraId="004ED315" w14:textId="41A134A2" w:rsidR="003E5E9D" w:rsidRDefault="00E3374B" w:rsidP="00E3374B">
      <w:r>
        <w:t>Biến tần S6-GR1P 0,7K-M được thiết kế cho các nhà máy điện mặt trời (PV) dân dụng. Dòng điện đầu vào tối đa trên mỗi chuỗi là 14A, tương thích với các mô-đun hiệu suất cao và mô-đun hai mặt. Thiết kế nhỏ gọn và nhẹ, giúp lắp đặt một cách dễ dàng. Thiết kế không quạt, tiếng ồn thấp hơn, mang đến cho bạn một môi trường sống thoải mái. Chức năng AFCI tích hợp có thể chủ động giảm nguy cơ hỏa hoạn</w:t>
      </w:r>
    </w:p>
    <w:sectPr w:rsidR="003E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0F"/>
    <w:rsid w:val="0003270F"/>
    <w:rsid w:val="003E5E9D"/>
    <w:rsid w:val="007F643C"/>
    <w:rsid w:val="00B368F0"/>
    <w:rsid w:val="00C3645D"/>
    <w:rsid w:val="00E3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1CC56-E960-46B0-BD0F-7866867E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2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27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7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7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7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27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27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7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7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70F"/>
    <w:rPr>
      <w:rFonts w:eastAsiaTheme="majorEastAsia" w:cstheme="majorBidi"/>
      <w:color w:val="272727" w:themeColor="text1" w:themeTint="D8"/>
    </w:rPr>
  </w:style>
  <w:style w:type="paragraph" w:styleId="Title">
    <w:name w:val="Title"/>
    <w:basedOn w:val="Normal"/>
    <w:next w:val="Normal"/>
    <w:link w:val="TitleChar"/>
    <w:uiPriority w:val="10"/>
    <w:qFormat/>
    <w:rsid w:val="00032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70F"/>
    <w:pPr>
      <w:spacing w:before="160"/>
      <w:jc w:val="center"/>
    </w:pPr>
    <w:rPr>
      <w:i/>
      <w:iCs/>
      <w:color w:val="404040" w:themeColor="text1" w:themeTint="BF"/>
    </w:rPr>
  </w:style>
  <w:style w:type="character" w:customStyle="1" w:styleId="QuoteChar">
    <w:name w:val="Quote Char"/>
    <w:basedOn w:val="DefaultParagraphFont"/>
    <w:link w:val="Quote"/>
    <w:uiPriority w:val="29"/>
    <w:rsid w:val="0003270F"/>
    <w:rPr>
      <w:i/>
      <w:iCs/>
      <w:color w:val="404040" w:themeColor="text1" w:themeTint="BF"/>
    </w:rPr>
  </w:style>
  <w:style w:type="paragraph" w:styleId="ListParagraph">
    <w:name w:val="List Paragraph"/>
    <w:basedOn w:val="Normal"/>
    <w:uiPriority w:val="34"/>
    <w:qFormat/>
    <w:rsid w:val="0003270F"/>
    <w:pPr>
      <w:ind w:left="720"/>
      <w:contextualSpacing/>
    </w:pPr>
  </w:style>
  <w:style w:type="character" w:styleId="IntenseEmphasis">
    <w:name w:val="Intense Emphasis"/>
    <w:basedOn w:val="DefaultParagraphFont"/>
    <w:uiPriority w:val="21"/>
    <w:qFormat/>
    <w:rsid w:val="0003270F"/>
    <w:rPr>
      <w:i/>
      <w:iCs/>
      <w:color w:val="2F5496" w:themeColor="accent1" w:themeShade="BF"/>
    </w:rPr>
  </w:style>
  <w:style w:type="paragraph" w:styleId="IntenseQuote">
    <w:name w:val="Intense Quote"/>
    <w:basedOn w:val="Normal"/>
    <w:next w:val="Normal"/>
    <w:link w:val="IntenseQuoteChar"/>
    <w:uiPriority w:val="30"/>
    <w:qFormat/>
    <w:rsid w:val="0003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70F"/>
    <w:rPr>
      <w:i/>
      <w:iCs/>
      <w:color w:val="2F5496" w:themeColor="accent1" w:themeShade="BF"/>
    </w:rPr>
  </w:style>
  <w:style w:type="character" w:styleId="IntenseReference">
    <w:name w:val="Intense Reference"/>
    <w:basedOn w:val="DefaultParagraphFont"/>
    <w:uiPriority w:val="32"/>
    <w:qFormat/>
    <w:rsid w:val="0003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2025-06-06T03:34:00Z</dcterms:created>
  <dcterms:modified xsi:type="dcterms:W3CDTF">2025-06-06T03:34:00Z</dcterms:modified>
</cp:coreProperties>
</file>